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7501D" w14:textId="4F570A23" w:rsidR="00C2308D" w:rsidRPr="00E14AC8" w:rsidRDefault="00E14AC8" w:rsidP="00E14AC8">
      <w:pPr>
        <w:spacing w:line="360" w:lineRule="auto"/>
        <w:jc w:val="center"/>
        <w:rPr>
          <w:b/>
          <w:bCs/>
          <w:sz w:val="36"/>
          <w:szCs w:val="36"/>
        </w:rPr>
      </w:pPr>
      <w:r w:rsidRPr="00E14AC8">
        <w:rPr>
          <w:b/>
          <w:bCs/>
          <w:sz w:val="36"/>
          <w:szCs w:val="36"/>
        </w:rPr>
        <w:t>Się gra</w:t>
      </w:r>
      <w:r>
        <w:rPr>
          <w:b/>
          <w:bCs/>
          <w:sz w:val="36"/>
          <w:szCs w:val="36"/>
        </w:rPr>
        <w:t>,</w:t>
      </w:r>
      <w:r w:rsidRPr="00E14AC8">
        <w:rPr>
          <w:b/>
          <w:bCs/>
          <w:sz w:val="36"/>
          <w:szCs w:val="36"/>
        </w:rPr>
        <w:t xml:space="preserve"> się ma</w:t>
      </w:r>
      <w:r>
        <w:rPr>
          <w:b/>
          <w:bCs/>
          <w:sz w:val="36"/>
          <w:szCs w:val="36"/>
        </w:rPr>
        <w:t>.</w:t>
      </w:r>
      <w:r w:rsidR="00C2308D" w:rsidRPr="00E14AC8">
        <w:rPr>
          <w:b/>
          <w:bCs/>
          <w:sz w:val="36"/>
          <w:szCs w:val="36"/>
        </w:rPr>
        <w:t xml:space="preserve"> </w:t>
      </w:r>
      <w:proofErr w:type="spellStart"/>
      <w:r w:rsidRPr="00E14AC8">
        <w:rPr>
          <w:b/>
          <w:bCs/>
          <w:sz w:val="36"/>
          <w:szCs w:val="36"/>
        </w:rPr>
        <w:t>Playroom</w:t>
      </w:r>
      <w:proofErr w:type="spellEnd"/>
      <w:r w:rsidRPr="00E14AC8">
        <w:rPr>
          <w:b/>
          <w:bCs/>
          <w:sz w:val="36"/>
          <w:szCs w:val="36"/>
        </w:rPr>
        <w:t xml:space="preserve"> z wyobraźni</w:t>
      </w:r>
      <w:r>
        <w:rPr>
          <w:b/>
          <w:bCs/>
          <w:sz w:val="36"/>
          <w:szCs w:val="36"/>
        </w:rPr>
        <w:t>.</w:t>
      </w:r>
    </w:p>
    <w:p w14:paraId="5DAB6C7B" w14:textId="77777777" w:rsidR="00C2308D" w:rsidRDefault="00C2308D" w:rsidP="00C2308D">
      <w:pPr>
        <w:spacing w:line="360" w:lineRule="auto"/>
        <w:jc w:val="both"/>
        <w:rPr>
          <w:b/>
        </w:rPr>
      </w:pPr>
    </w:p>
    <w:p w14:paraId="35BD41C9" w14:textId="12568319" w:rsidR="00C2308D" w:rsidRPr="00A36063" w:rsidRDefault="00C2308D" w:rsidP="00C2308D">
      <w:pPr>
        <w:spacing w:line="360" w:lineRule="auto"/>
        <w:jc w:val="both"/>
        <w:rPr>
          <w:b/>
        </w:rPr>
      </w:pPr>
      <w:r w:rsidRPr="00A36063">
        <w:rPr>
          <w:b/>
        </w:rPr>
        <w:t xml:space="preserve">To już III edycja akcji </w:t>
      </w:r>
      <w:r w:rsidRPr="00A36063">
        <w:rPr>
          <w:b/>
          <w:i/>
        </w:rPr>
        <w:t>Się gra, się ma!</w:t>
      </w:r>
      <w:r w:rsidRPr="00A36063">
        <w:rPr>
          <w:b/>
        </w:rPr>
        <w:t xml:space="preserve"> której twórc</w:t>
      </w:r>
      <w:r>
        <w:rPr>
          <w:b/>
        </w:rPr>
        <w:t>ą</w:t>
      </w:r>
      <w:r w:rsidRPr="00A36063">
        <w:rPr>
          <w:b/>
        </w:rPr>
        <w:t xml:space="preserve"> jest agencja </w:t>
      </w:r>
      <w:proofErr w:type="spellStart"/>
      <w:r w:rsidRPr="00A36063">
        <w:rPr>
          <w:b/>
        </w:rPr>
        <w:t>Advalue</w:t>
      </w:r>
      <w:proofErr w:type="spellEnd"/>
      <w:r w:rsidRPr="00A36063">
        <w:rPr>
          <w:b/>
        </w:rPr>
        <w:t xml:space="preserve">. SIĘ GRA SIĘ MA PLAYROOM Z WYOBRAŹNI </w:t>
      </w:r>
      <w:r>
        <w:rPr>
          <w:b/>
        </w:rPr>
        <w:t>to</w:t>
      </w:r>
      <w:r w:rsidRPr="00A36063">
        <w:rPr>
          <w:b/>
        </w:rPr>
        <w:t xml:space="preserve"> hasło tegorocznej edycji konkursu, który organizowany jest </w:t>
      </w:r>
      <w:r>
        <w:rPr>
          <w:b/>
        </w:rPr>
        <w:t>przez</w:t>
      </w:r>
      <w:r w:rsidRPr="00A36063">
        <w:rPr>
          <w:b/>
        </w:rPr>
        <w:t xml:space="preserve"> </w:t>
      </w:r>
      <w:proofErr w:type="spellStart"/>
      <w:r w:rsidRPr="00A36063">
        <w:rPr>
          <w:b/>
        </w:rPr>
        <w:t>Hasbro</w:t>
      </w:r>
      <w:proofErr w:type="spellEnd"/>
      <w:r w:rsidRPr="00A36063">
        <w:rPr>
          <w:b/>
        </w:rPr>
        <w:t xml:space="preserve"> Gaming </w:t>
      </w:r>
      <w:r>
        <w:rPr>
          <w:b/>
        </w:rPr>
        <w:t>wraz z</w:t>
      </w:r>
      <w:r w:rsidRPr="00A36063">
        <w:rPr>
          <w:b/>
        </w:rPr>
        <w:t xml:space="preserve"> siecią sklepów Biedronka. </w:t>
      </w:r>
      <w:r>
        <w:rPr>
          <w:b/>
        </w:rPr>
        <w:t>Tym razem</w:t>
      </w:r>
      <w:r w:rsidRPr="00A36063">
        <w:rPr>
          <w:b/>
        </w:rPr>
        <w:t xml:space="preserve"> do współpracy został</w:t>
      </w:r>
      <w:r>
        <w:rPr>
          <w:b/>
        </w:rPr>
        <w:t>a</w:t>
      </w:r>
      <w:r w:rsidRPr="00A36063">
        <w:rPr>
          <w:b/>
        </w:rPr>
        <w:t xml:space="preserve"> zaproszon</w:t>
      </w:r>
      <w:r>
        <w:rPr>
          <w:b/>
        </w:rPr>
        <w:t>a</w:t>
      </w:r>
      <w:r w:rsidRPr="00A36063">
        <w:rPr>
          <w:b/>
        </w:rPr>
        <w:t xml:space="preserve"> </w:t>
      </w:r>
      <w:r>
        <w:rPr>
          <w:b/>
        </w:rPr>
        <w:t xml:space="preserve">pracownia architektoniczna </w:t>
      </w:r>
      <w:proofErr w:type="spellStart"/>
      <w:r w:rsidRPr="00A36063">
        <w:rPr>
          <w:b/>
        </w:rPr>
        <w:t>XYStudio</w:t>
      </w:r>
      <w:proofErr w:type="spellEnd"/>
      <w:r w:rsidRPr="00A36063">
        <w:rPr>
          <w:b/>
        </w:rPr>
        <w:t>, któr</w:t>
      </w:r>
      <w:r>
        <w:rPr>
          <w:b/>
        </w:rPr>
        <w:t>a wykona projekt świetlicy dla tegorocznego zwycięzcy.</w:t>
      </w:r>
      <w:r w:rsidRPr="00A36063">
        <w:rPr>
          <w:b/>
        </w:rPr>
        <w:t xml:space="preserve"> </w:t>
      </w:r>
    </w:p>
    <w:p w14:paraId="02EB378F" w14:textId="5439C805" w:rsidR="00C2308D" w:rsidRPr="00E14AC8" w:rsidRDefault="00C2308D" w:rsidP="00C2308D">
      <w:pPr>
        <w:spacing w:line="360" w:lineRule="auto"/>
        <w:jc w:val="both"/>
        <w:rPr>
          <w:b/>
          <w:bCs/>
        </w:rPr>
      </w:pPr>
    </w:p>
    <w:p w14:paraId="1BB466E3" w14:textId="0B0BB051" w:rsidR="00C2308D" w:rsidRPr="00E14AC8" w:rsidRDefault="000B3CB8" w:rsidP="00C2308D">
      <w:pPr>
        <w:spacing w:line="360" w:lineRule="auto"/>
        <w:jc w:val="both"/>
        <w:rPr>
          <w:b/>
          <w:bCs/>
        </w:rPr>
      </w:pPr>
      <w:r w:rsidRPr="00E14AC8">
        <w:rPr>
          <w:b/>
          <w:bCs/>
        </w:rPr>
        <w:t xml:space="preserve">PLAYROOM </w:t>
      </w:r>
      <w:r w:rsidR="00B375EB" w:rsidRPr="00E14AC8">
        <w:rPr>
          <w:b/>
          <w:bCs/>
        </w:rPr>
        <w:t>JAK Z</w:t>
      </w:r>
      <w:r w:rsidRPr="00E14AC8">
        <w:rPr>
          <w:b/>
          <w:bCs/>
        </w:rPr>
        <w:t xml:space="preserve"> MARZEŃ (DZIECI)</w:t>
      </w:r>
    </w:p>
    <w:p w14:paraId="5CAF1BDA" w14:textId="0CFC9BAE" w:rsidR="00C2308D" w:rsidRDefault="00C2308D" w:rsidP="00C2308D">
      <w:pPr>
        <w:spacing w:line="360" w:lineRule="auto"/>
        <w:jc w:val="both"/>
      </w:pPr>
      <w:r>
        <w:t xml:space="preserve">Świetlice szkolne w większości wyglądają podobnie i schematycznie: wykładzina, stoliki, krzesła. A przecież powinna to być przestrzeń rozwijająca dla najmłodszych i inspirująca do nauki i zabawy i odpoczynku. Kto jest najbardziej twórczy i może przemieniać swoją wyobraźnią świat? Po prostu dzieci! Dlatego najlepiej dać im szansę zaprojektować swoją wymarzoną świetlicę – pomoże w tym </w:t>
      </w:r>
      <w:proofErr w:type="spellStart"/>
      <w:r>
        <w:t>Hasbro</w:t>
      </w:r>
      <w:proofErr w:type="spellEnd"/>
      <w:r>
        <w:t>!</w:t>
      </w:r>
      <w:r w:rsidRPr="00AC0BFA">
        <w:t xml:space="preserve"> </w:t>
      </w:r>
      <w:r>
        <w:t xml:space="preserve">W ramach zajęć świetlicowych dzieci dowolną techniką stworzą wizję </w:t>
      </w:r>
      <w:proofErr w:type="spellStart"/>
      <w:r>
        <w:t>playroomu</w:t>
      </w:r>
      <w:proofErr w:type="spellEnd"/>
      <w:r>
        <w:t xml:space="preserve"> swoich marzeń - miejsca zabaw, gier i twórczego spędzania czasu.</w:t>
      </w:r>
    </w:p>
    <w:p w14:paraId="6A05A809" w14:textId="56BA3C28" w:rsidR="00C2308D" w:rsidRDefault="00C2308D" w:rsidP="00C2308D">
      <w:pPr>
        <w:spacing w:line="360" w:lineRule="auto"/>
        <w:jc w:val="both"/>
      </w:pPr>
    </w:p>
    <w:p w14:paraId="75178C44" w14:textId="754714E5" w:rsidR="000B3CB8" w:rsidRPr="00E14AC8" w:rsidRDefault="000B3CB8" w:rsidP="00C2308D">
      <w:pPr>
        <w:spacing w:line="360" w:lineRule="auto"/>
        <w:jc w:val="both"/>
        <w:rPr>
          <w:b/>
          <w:bCs/>
        </w:rPr>
      </w:pPr>
      <w:r w:rsidRPr="00E14AC8">
        <w:rPr>
          <w:b/>
          <w:bCs/>
        </w:rPr>
        <w:t>WSPÓŁPRACA</w:t>
      </w:r>
    </w:p>
    <w:p w14:paraId="64DB6F13" w14:textId="0C73B811" w:rsidR="00C2308D" w:rsidRDefault="00C2308D" w:rsidP="00C2308D">
      <w:pPr>
        <w:spacing w:line="360" w:lineRule="auto"/>
        <w:jc w:val="both"/>
      </w:pPr>
      <w:r>
        <w:t xml:space="preserve">Partnerem biznesowym tegorocznej akcji jest sieć sklepów Biedronka. Aktywacja jest wspierana komunikacją w materiałach POS w sklepach, gdzie trwa promocja gier planszowych </w:t>
      </w:r>
      <w:proofErr w:type="spellStart"/>
      <w:r>
        <w:t>Hasbro</w:t>
      </w:r>
      <w:proofErr w:type="spellEnd"/>
      <w:r>
        <w:t>.</w:t>
      </w:r>
    </w:p>
    <w:p w14:paraId="1C97088C" w14:textId="5CA39A31" w:rsidR="00C2308D" w:rsidRDefault="00C2308D" w:rsidP="00C2308D">
      <w:pPr>
        <w:spacing w:line="360" w:lineRule="auto"/>
        <w:jc w:val="both"/>
      </w:pPr>
      <w:r>
        <w:t xml:space="preserve">Pracownia </w:t>
      </w:r>
      <w:proofErr w:type="spellStart"/>
      <w:r>
        <w:t>XYStudio</w:t>
      </w:r>
      <w:proofErr w:type="spellEnd"/>
      <w:r>
        <w:t xml:space="preserve"> specjalizuje się w architekturze dla dzieci oraz innowacyjnych projektach o charakterze społecznym. Wraz z </w:t>
      </w:r>
      <w:proofErr w:type="spellStart"/>
      <w:r>
        <w:t>Hasbro</w:t>
      </w:r>
      <w:proofErr w:type="spellEnd"/>
      <w:r>
        <w:t xml:space="preserve"> architekci wybiorą najciekawsze i najbardziej twórcze prace dzieci i postarają się przygotować zwycięski projekt zgodnie z fantazją jego autora, a realizację zasponsoruje marka </w:t>
      </w:r>
      <w:proofErr w:type="spellStart"/>
      <w:r>
        <w:t>Hasbro</w:t>
      </w:r>
      <w:proofErr w:type="spellEnd"/>
      <w:r>
        <w:t xml:space="preserve"> Gaming.</w:t>
      </w:r>
    </w:p>
    <w:p w14:paraId="72A3D3EC" w14:textId="3F3AA0E7" w:rsidR="00C2308D" w:rsidRDefault="00C2308D" w:rsidP="00C2308D">
      <w:pPr>
        <w:spacing w:line="360" w:lineRule="auto"/>
        <w:jc w:val="both"/>
      </w:pPr>
    </w:p>
    <w:p w14:paraId="1948CB7C" w14:textId="3B4D7338" w:rsidR="00C2308D" w:rsidRPr="00E14AC8" w:rsidRDefault="000B3CB8" w:rsidP="7AB56E58">
      <w:pPr>
        <w:spacing w:line="360" w:lineRule="auto"/>
        <w:jc w:val="both"/>
        <w:rPr>
          <w:b/>
          <w:bCs/>
        </w:rPr>
      </w:pPr>
      <w:r w:rsidRPr="00E14AC8">
        <w:rPr>
          <w:b/>
          <w:bCs/>
        </w:rPr>
        <w:t>WARTOŚĆ DODANA</w:t>
      </w:r>
    </w:p>
    <w:p w14:paraId="67E35E18" w14:textId="271615FD" w:rsidR="00C2308D" w:rsidRDefault="00C2308D" w:rsidP="7AB56E58">
      <w:pPr>
        <w:spacing w:line="360" w:lineRule="auto"/>
        <w:jc w:val="both"/>
      </w:pPr>
      <w:r w:rsidRPr="7AB56E58">
        <w:rPr>
          <w:i/>
          <w:iCs/>
        </w:rPr>
        <w:t xml:space="preserve">W </w:t>
      </w:r>
      <w:proofErr w:type="spellStart"/>
      <w:r w:rsidRPr="7AB56E58">
        <w:rPr>
          <w:i/>
          <w:iCs/>
        </w:rPr>
        <w:t>Advalue</w:t>
      </w:r>
      <w:proofErr w:type="spellEnd"/>
      <w:r w:rsidRPr="7AB56E58">
        <w:rPr>
          <w:i/>
          <w:iCs/>
        </w:rPr>
        <w:t xml:space="preserve"> </w:t>
      </w:r>
      <w:proofErr w:type="spellStart"/>
      <w:r w:rsidRPr="7AB56E58">
        <w:rPr>
          <w:i/>
          <w:iCs/>
        </w:rPr>
        <w:t>Engaged</w:t>
      </w:r>
      <w:proofErr w:type="spellEnd"/>
      <w:r w:rsidRPr="7AB56E58">
        <w:rPr>
          <w:i/>
          <w:iCs/>
        </w:rPr>
        <w:t xml:space="preserve"> angażujemy marki w działania prospołeczne</w:t>
      </w:r>
      <w:r w:rsidRPr="009A5A5E">
        <w:t xml:space="preserve"> – mówi Katarzyna Hryćko-Górnicka, Business Unit </w:t>
      </w:r>
      <w:proofErr w:type="spellStart"/>
      <w:r w:rsidRPr="009A5A5E">
        <w:t>Director</w:t>
      </w:r>
      <w:proofErr w:type="spellEnd"/>
      <w:r w:rsidRPr="009A5A5E">
        <w:t xml:space="preserve">.  </w:t>
      </w:r>
      <w:r w:rsidRPr="7AB56E58">
        <w:rPr>
          <w:i/>
          <w:iCs/>
        </w:rPr>
        <w:t xml:space="preserve">Staramy się dopasować koncept kreatywny do specyfiki </w:t>
      </w:r>
      <w:proofErr w:type="spellStart"/>
      <w:r w:rsidRPr="7AB56E58">
        <w:rPr>
          <w:i/>
          <w:iCs/>
        </w:rPr>
        <w:t>brandu</w:t>
      </w:r>
      <w:proofErr w:type="spellEnd"/>
      <w:r w:rsidRPr="7AB56E58">
        <w:rPr>
          <w:i/>
          <w:iCs/>
        </w:rPr>
        <w:t xml:space="preserve">. Produkty </w:t>
      </w:r>
      <w:proofErr w:type="spellStart"/>
      <w:r w:rsidRPr="7AB56E58">
        <w:rPr>
          <w:i/>
          <w:iCs/>
        </w:rPr>
        <w:t>Hasbro</w:t>
      </w:r>
      <w:proofErr w:type="spellEnd"/>
      <w:r w:rsidRPr="7AB56E58">
        <w:rPr>
          <w:i/>
          <w:iCs/>
        </w:rPr>
        <w:t xml:space="preserve"> Gaming to zabawa i spędzanie czasu razem. Dlatego poprzez </w:t>
      </w:r>
      <w:r w:rsidRPr="7AB56E58">
        <w:rPr>
          <w:i/>
          <w:iCs/>
        </w:rPr>
        <w:lastRenderedPageBreak/>
        <w:t>zaangażowanie marki w projekt szkolny, edukujemy dzieci o tym, że gry planszowe to wartościowa, inspirująca do twórczego myślenia forma spędzania czasu.</w:t>
      </w:r>
      <w:r w:rsidRPr="009A5A5E">
        <w:t xml:space="preserve"> </w:t>
      </w:r>
    </w:p>
    <w:p w14:paraId="60061E4C" w14:textId="0C92533C" w:rsidR="00C2308D" w:rsidRDefault="00C2308D" w:rsidP="00C2308D">
      <w:pPr>
        <w:spacing w:line="360" w:lineRule="auto"/>
        <w:jc w:val="both"/>
      </w:pPr>
    </w:p>
    <w:p w14:paraId="6E4BF625" w14:textId="69F222AE" w:rsidR="00C2308D" w:rsidRPr="009A5A5E" w:rsidRDefault="000B3CB8" w:rsidP="00C2308D">
      <w:pPr>
        <w:spacing w:line="360" w:lineRule="auto"/>
        <w:jc w:val="both"/>
      </w:pPr>
      <w:r>
        <w:t>W poprzedniej edycji zaangażowane były PZU i Empik, a w pionierskiej Smyk</w:t>
      </w:r>
      <w:r w:rsidR="00F81EEB">
        <w:t>. Obu patronował</w:t>
      </w:r>
      <w:r>
        <w:t xml:space="preserve"> Rzecznik Praw Dziecka. Tegoroczną </w:t>
      </w:r>
      <w:r w:rsidR="00F81EEB">
        <w:t xml:space="preserve">współpracę </w:t>
      </w:r>
      <w:proofErr w:type="spellStart"/>
      <w:r>
        <w:t>Hasbro</w:t>
      </w:r>
      <w:proofErr w:type="spellEnd"/>
      <w:r>
        <w:t xml:space="preserve">, Biedronki i </w:t>
      </w:r>
      <w:proofErr w:type="spellStart"/>
      <w:r>
        <w:t>XYStudio</w:t>
      </w:r>
      <w:proofErr w:type="spellEnd"/>
      <w:r>
        <w:t xml:space="preserve"> zwieńcza spot w TV. Dodatkowo komunikacja wzmocniona jest w gazetkach i POSM sieci sklepów Biedronka, jak i w </w:t>
      </w:r>
      <w:proofErr w:type="spellStart"/>
      <w:r>
        <w:t>social</w:t>
      </w:r>
      <w:proofErr w:type="spellEnd"/>
      <w:r>
        <w:t xml:space="preserve"> mediach. Aktywacja trwa od 22.10.20. do 22.12.2020. Każda zarejestrowana świetlica może grać również o </w:t>
      </w:r>
      <w:proofErr w:type="spellStart"/>
      <w:r>
        <w:t>jedne</w:t>
      </w:r>
      <w:r w:rsidR="00F81EEB">
        <w:t>n</w:t>
      </w:r>
      <w:proofErr w:type="spellEnd"/>
      <w:r>
        <w:t xml:space="preserve"> z trzydziestu zestawów gier </w:t>
      </w:r>
      <w:proofErr w:type="spellStart"/>
      <w:r>
        <w:t>Hasbro</w:t>
      </w:r>
      <w:proofErr w:type="spellEnd"/>
      <w:r>
        <w:t>. Aby go wygrać, trzeba głosować i zdobyć największą liczbę głosów</w:t>
      </w:r>
      <w:r w:rsidR="00B94B2C">
        <w:t>.</w:t>
      </w:r>
    </w:p>
    <w:p w14:paraId="4B94D5A5" w14:textId="3B4E1050" w:rsidR="00234544" w:rsidRDefault="00E16209"/>
    <w:sectPr w:rsidR="00234544" w:rsidSect="00F31E68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B8CE5" w14:textId="77777777" w:rsidR="00E16209" w:rsidRDefault="00E16209">
      <w:r>
        <w:separator/>
      </w:r>
    </w:p>
  </w:endnote>
  <w:endnote w:type="continuationSeparator" w:id="0">
    <w:p w14:paraId="50AFB6D6" w14:textId="77777777" w:rsidR="00E16209" w:rsidRDefault="00E1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6E7AE" w14:textId="5F28A2B5" w:rsidR="00370E94" w:rsidRDefault="00370E94">
    <w:pPr>
      <w:pStyle w:val="Stopka"/>
    </w:pPr>
    <w:r>
      <w:rPr>
        <w:noProof/>
      </w:rPr>
      <w:drawing>
        <wp:inline distT="0" distB="0" distL="0" distR="0" wp14:anchorId="34F6EE91" wp14:editId="002B1156">
          <wp:extent cx="5593080" cy="826135"/>
          <wp:effectExtent l="0" t="0" r="0" b="0"/>
          <wp:docPr id="4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93080" cy="826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D5A88" w14:textId="77777777" w:rsidR="00E16209" w:rsidRDefault="00E16209">
      <w:r>
        <w:separator/>
      </w:r>
    </w:p>
  </w:footnote>
  <w:footnote w:type="continuationSeparator" w:id="0">
    <w:p w14:paraId="0366CB78" w14:textId="77777777" w:rsidR="00E16209" w:rsidRDefault="00E16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8D"/>
    <w:rsid w:val="000B3CB8"/>
    <w:rsid w:val="00123563"/>
    <w:rsid w:val="00276155"/>
    <w:rsid w:val="00370E94"/>
    <w:rsid w:val="003D1FA2"/>
    <w:rsid w:val="008A0753"/>
    <w:rsid w:val="00B375EB"/>
    <w:rsid w:val="00B45149"/>
    <w:rsid w:val="00B94B2C"/>
    <w:rsid w:val="00BE38DA"/>
    <w:rsid w:val="00C13266"/>
    <w:rsid w:val="00C2308D"/>
    <w:rsid w:val="00C55B06"/>
    <w:rsid w:val="00E14AC8"/>
    <w:rsid w:val="00E16209"/>
    <w:rsid w:val="00F31E68"/>
    <w:rsid w:val="00F81EEB"/>
    <w:rsid w:val="31327C45"/>
    <w:rsid w:val="7AB5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E1CC"/>
  <w14:defaultImageDpi w14:val="32767"/>
  <w15:chartTrackingRefBased/>
  <w15:docId w15:val="{8967E283-1B84-864A-BB22-25DE01F1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C23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3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308D"/>
  </w:style>
  <w:style w:type="character" w:styleId="Odwoaniedokomentarza">
    <w:name w:val="annotation reference"/>
    <w:basedOn w:val="Domylnaczcionkaakapitu"/>
    <w:uiPriority w:val="99"/>
    <w:semiHidden/>
    <w:unhideWhenUsed/>
    <w:rsid w:val="00C230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0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08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08D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08D"/>
    <w:rPr>
      <w:rFonts w:ascii="Times New Roman" w:hAnsi="Times New Roman" w:cs="Times New Roman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70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Monika Molenda-Sawtyruk</cp:lastModifiedBy>
  <cp:revision>3</cp:revision>
  <cp:lastPrinted>2020-10-23T13:18:00Z</cp:lastPrinted>
  <dcterms:created xsi:type="dcterms:W3CDTF">2020-10-27T13:12:00Z</dcterms:created>
  <dcterms:modified xsi:type="dcterms:W3CDTF">2020-11-09T15:04:00Z</dcterms:modified>
</cp:coreProperties>
</file>